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BCCA68" w14:textId="10F5A34A" w:rsidR="002314ED" w:rsidRDefault="00B97839" w:rsidP="00CC37EC">
      <w:pPr>
        <w:spacing w:before="240"/>
        <w:rPr>
          <w:lang w:val="en-US"/>
        </w:rPr>
      </w:pPr>
      <w:r>
        <w:rPr>
          <w:lang w:val="en-US"/>
        </w:rPr>
        <w:t xml:space="preserve">May </w:t>
      </w:r>
      <w:r w:rsidR="00B46D3D">
        <w:rPr>
          <w:lang w:val="en-US"/>
        </w:rPr>
        <w:t>20</w:t>
      </w:r>
      <w:r w:rsidR="00172FF3" w:rsidRPr="00172FF3">
        <w:rPr>
          <w:vertAlign w:val="superscript"/>
          <w:lang w:val="en-US"/>
        </w:rPr>
        <w:t>th</w:t>
      </w:r>
      <w:r w:rsidR="00172FF3">
        <w:rPr>
          <w:lang w:val="en-US"/>
        </w:rPr>
        <w:t xml:space="preserve"> </w:t>
      </w:r>
      <w:r w:rsidR="002314ED">
        <w:rPr>
          <w:lang w:val="en-US"/>
        </w:rPr>
        <w:t>2020</w:t>
      </w:r>
    </w:p>
    <w:p w14:paraId="1D7E2FF8" w14:textId="77777777" w:rsidR="004334BB" w:rsidRPr="004334BB" w:rsidRDefault="004334BB" w:rsidP="004334BB">
      <w:pPr>
        <w:spacing w:before="240"/>
        <w:rPr>
          <w:lang w:val="en-US"/>
        </w:rPr>
      </w:pPr>
      <w:r w:rsidRPr="004334BB">
        <w:rPr>
          <w:lang w:val="en-US"/>
        </w:rPr>
        <w:t xml:space="preserve">Dear Parents / </w:t>
      </w:r>
      <w:proofErr w:type="spellStart"/>
      <w:r w:rsidRPr="004334BB">
        <w:rPr>
          <w:lang w:val="en-US"/>
        </w:rPr>
        <w:t>Carers</w:t>
      </w:r>
      <w:proofErr w:type="spellEnd"/>
      <w:r w:rsidRPr="004334BB">
        <w:rPr>
          <w:lang w:val="en-US"/>
        </w:rPr>
        <w:t xml:space="preserve"> </w:t>
      </w:r>
    </w:p>
    <w:p w14:paraId="474F2621" w14:textId="77777777" w:rsidR="004334BB" w:rsidRPr="004334BB" w:rsidRDefault="004334BB" w:rsidP="004334BB">
      <w:pPr>
        <w:spacing w:before="240"/>
        <w:rPr>
          <w:lang w:val="en-US"/>
        </w:rPr>
      </w:pPr>
      <w:r w:rsidRPr="004334BB">
        <w:rPr>
          <w:lang w:val="en-US"/>
        </w:rPr>
        <w:t xml:space="preserve">We are really looking forward to expanding the provision we are able to provide after half term to include more pupils. It will be great to see them again. </w:t>
      </w:r>
    </w:p>
    <w:p w14:paraId="4276A358" w14:textId="77777777" w:rsidR="004334BB" w:rsidRPr="004334BB" w:rsidRDefault="004334BB" w:rsidP="004334BB">
      <w:pPr>
        <w:spacing w:before="240"/>
        <w:rPr>
          <w:lang w:val="en-US"/>
        </w:rPr>
      </w:pPr>
      <w:r w:rsidRPr="004334BB">
        <w:rPr>
          <w:lang w:val="en-US"/>
        </w:rPr>
        <w:t xml:space="preserve">However, the school is far from back to normal. In order to meet the guidelines for social distancing the pupils will spend the day in small groups with the same staff. These will not necessarily be their normal staff or peers from their usual class group. </w:t>
      </w:r>
    </w:p>
    <w:p w14:paraId="5C653B43" w14:textId="77777777" w:rsidR="004334BB" w:rsidRDefault="004334BB" w:rsidP="004334BB">
      <w:pPr>
        <w:spacing w:before="240"/>
        <w:rPr>
          <w:lang w:val="en-US"/>
        </w:rPr>
      </w:pPr>
      <w:r w:rsidRPr="004334BB">
        <w:rPr>
          <w:lang w:val="en-US"/>
        </w:rPr>
        <w:t xml:space="preserve">These remain uncertain times and we are doing all we can to keep both staff and </w:t>
      </w:r>
      <w:proofErr w:type="gramStart"/>
      <w:r w:rsidRPr="004334BB">
        <w:rPr>
          <w:lang w:val="en-US"/>
        </w:rPr>
        <w:t>pupils</w:t>
      </w:r>
      <w:proofErr w:type="gramEnd"/>
      <w:r w:rsidRPr="004334BB">
        <w:rPr>
          <w:lang w:val="en-US"/>
        </w:rPr>
        <w:t xml:space="preserve"> safe. We do have a number of staff who are shielding and we also have very limited cover available to us. Staff will also be required to isolate at home if any member of their household shows symptoms. This means that although we will </w:t>
      </w:r>
      <w:proofErr w:type="spellStart"/>
      <w:r w:rsidRPr="004334BB">
        <w:rPr>
          <w:lang w:val="en-US"/>
        </w:rPr>
        <w:t>endeavour</w:t>
      </w:r>
      <w:proofErr w:type="spellEnd"/>
      <w:r w:rsidRPr="004334BB">
        <w:rPr>
          <w:lang w:val="en-US"/>
        </w:rPr>
        <w:t xml:space="preserve"> to run our temporary </w:t>
      </w:r>
      <w:proofErr w:type="spellStart"/>
      <w:r w:rsidRPr="004334BB">
        <w:rPr>
          <w:lang w:val="en-US"/>
        </w:rPr>
        <w:t>rota</w:t>
      </w:r>
      <w:proofErr w:type="spellEnd"/>
      <w:r w:rsidRPr="004334BB">
        <w:rPr>
          <w:lang w:val="en-US"/>
        </w:rPr>
        <w:t xml:space="preserve"> as agreed, we may be forced to make decisions at short notice. </w:t>
      </w:r>
    </w:p>
    <w:p w14:paraId="000BA9C9" w14:textId="2FE04772" w:rsidR="004334BB" w:rsidRPr="004334BB" w:rsidRDefault="004334BB" w:rsidP="004334BB">
      <w:pPr>
        <w:spacing w:before="240"/>
        <w:rPr>
          <w:lang w:val="en-US"/>
        </w:rPr>
      </w:pPr>
      <w:r>
        <w:rPr>
          <w:lang w:val="en-US"/>
        </w:rPr>
        <w:t>The Residence will remain partially open and if you have any queries around stays please contact our Head of Care, Steve Miller directly.</w:t>
      </w:r>
    </w:p>
    <w:p w14:paraId="329F6071" w14:textId="44B7F211" w:rsidR="004334BB" w:rsidRPr="004334BB" w:rsidRDefault="004334BB" w:rsidP="004334BB">
      <w:pPr>
        <w:spacing w:before="240"/>
        <w:rPr>
          <w:lang w:val="en-US"/>
        </w:rPr>
      </w:pPr>
      <w:r w:rsidRPr="004334BB">
        <w:rPr>
          <w:lang w:val="en-US"/>
        </w:rPr>
        <w:t>In line with government guidelines if any pupil or staff member from a class group tests positive for C</w:t>
      </w:r>
      <w:r>
        <w:rPr>
          <w:lang w:val="en-US"/>
        </w:rPr>
        <w:t>o</w:t>
      </w:r>
      <w:r w:rsidRPr="004334BB">
        <w:rPr>
          <w:lang w:val="en-US"/>
        </w:rPr>
        <w:t xml:space="preserve">vid-19 then all members of that class group will need to isolate for 14 days. They will not be able to attend school in that time. If your child shows any symptoms of being unwell they will be sent home and asked to get a test or wait 7 days before returning </w:t>
      </w:r>
      <w:r>
        <w:rPr>
          <w:lang w:val="en-US"/>
        </w:rPr>
        <w:t xml:space="preserve">to school. If you or any </w:t>
      </w:r>
      <w:proofErr w:type="gramStart"/>
      <w:r>
        <w:rPr>
          <w:lang w:val="en-US"/>
        </w:rPr>
        <w:t xml:space="preserve">member </w:t>
      </w:r>
      <w:r w:rsidRPr="004334BB">
        <w:rPr>
          <w:lang w:val="en-US"/>
        </w:rPr>
        <w:t>of your household have</w:t>
      </w:r>
      <w:proofErr w:type="gramEnd"/>
      <w:r w:rsidRPr="004334BB">
        <w:rPr>
          <w:lang w:val="en-US"/>
        </w:rPr>
        <w:t xml:space="preserve"> any symptoms your child will need to isolate for 14 days and will not be able to attend school in that time. </w:t>
      </w:r>
    </w:p>
    <w:p w14:paraId="2743A67E" w14:textId="77777777" w:rsidR="004334BB" w:rsidRPr="004334BB" w:rsidRDefault="004334BB" w:rsidP="004334BB">
      <w:pPr>
        <w:spacing w:before="240"/>
        <w:rPr>
          <w:lang w:val="en-US"/>
        </w:rPr>
      </w:pPr>
      <w:r w:rsidRPr="004334BB">
        <w:rPr>
          <w:lang w:val="en-US"/>
        </w:rPr>
        <w:t xml:space="preserve">Finally should the government decide that further closure of schools is necessary, we will communicate with you via the school jotter app and by text message. </w:t>
      </w:r>
    </w:p>
    <w:p w14:paraId="20441566" w14:textId="44EE2B9B" w:rsidR="00CD7667" w:rsidRDefault="004334BB" w:rsidP="004334BB">
      <w:pPr>
        <w:spacing w:before="240"/>
        <w:rPr>
          <w:lang w:val="en-US"/>
        </w:rPr>
      </w:pPr>
      <w:r w:rsidRPr="004334BB">
        <w:rPr>
          <w:lang w:val="en-US"/>
        </w:rPr>
        <w:t xml:space="preserve">Once again can </w:t>
      </w:r>
      <w:proofErr w:type="gramStart"/>
      <w:r w:rsidRPr="004334BB">
        <w:rPr>
          <w:lang w:val="en-US"/>
        </w:rPr>
        <w:t>we</w:t>
      </w:r>
      <w:proofErr w:type="gramEnd"/>
      <w:r w:rsidRPr="004334BB">
        <w:rPr>
          <w:lang w:val="en-US"/>
        </w:rPr>
        <w:t xml:space="preserve"> thank you all for your cooperation </w:t>
      </w:r>
      <w:r>
        <w:rPr>
          <w:lang w:val="en-US"/>
        </w:rPr>
        <w:t xml:space="preserve">during these difficult times. </w:t>
      </w:r>
      <w:r w:rsidR="00CD7667">
        <w:rPr>
          <w:lang w:val="en-US"/>
        </w:rPr>
        <w:t>If you have any further questions please do not hesitate to contact school for further clarification.</w:t>
      </w:r>
    </w:p>
    <w:p w14:paraId="6EF5AFA9" w14:textId="77777777" w:rsidR="00CD7667" w:rsidRDefault="00CD7667" w:rsidP="00CC37EC">
      <w:pPr>
        <w:spacing w:before="240"/>
        <w:rPr>
          <w:lang w:val="en-US"/>
        </w:rPr>
      </w:pPr>
    </w:p>
    <w:p w14:paraId="2F284314" w14:textId="77777777" w:rsidR="001C63B7" w:rsidRDefault="001C63B7" w:rsidP="00CC37EC">
      <w:pPr>
        <w:spacing w:before="240"/>
        <w:rPr>
          <w:lang w:val="en-US"/>
        </w:rPr>
      </w:pPr>
    </w:p>
    <w:p w14:paraId="0FDA113D" w14:textId="0189EB46" w:rsidR="007A1D9E" w:rsidRDefault="007A1D9E" w:rsidP="00CC37EC">
      <w:pPr>
        <w:spacing w:before="240"/>
        <w:rPr>
          <w:lang w:val="en-US"/>
        </w:rPr>
      </w:pPr>
      <w:r>
        <w:rPr>
          <w:lang w:val="en-US"/>
        </w:rPr>
        <w:t xml:space="preserve">Gail Lawton </w:t>
      </w:r>
      <w:bookmarkStart w:id="0" w:name="_GoBack"/>
      <w:bookmarkEnd w:id="0"/>
    </w:p>
    <w:p w14:paraId="5ABF0F35" w14:textId="3BF4BDFA" w:rsidR="007A1D9E" w:rsidRDefault="007A1D9E" w:rsidP="00CC37EC">
      <w:pPr>
        <w:spacing w:before="240"/>
        <w:rPr>
          <w:lang w:val="en-US"/>
        </w:rPr>
      </w:pPr>
      <w:proofErr w:type="spellStart"/>
      <w:r>
        <w:rPr>
          <w:lang w:val="en-US"/>
        </w:rPr>
        <w:t>Headteacher</w:t>
      </w:r>
      <w:proofErr w:type="spellEnd"/>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10B21"/>
    <w:rsid w:val="000A2621"/>
    <w:rsid w:val="000E59CF"/>
    <w:rsid w:val="00125675"/>
    <w:rsid w:val="00172FF3"/>
    <w:rsid w:val="001C2DAC"/>
    <w:rsid w:val="001C63B7"/>
    <w:rsid w:val="001F1F08"/>
    <w:rsid w:val="00202686"/>
    <w:rsid w:val="002102EA"/>
    <w:rsid w:val="002262A2"/>
    <w:rsid w:val="002314ED"/>
    <w:rsid w:val="00261D31"/>
    <w:rsid w:val="00280246"/>
    <w:rsid w:val="003037D7"/>
    <w:rsid w:val="00305B4F"/>
    <w:rsid w:val="0034300B"/>
    <w:rsid w:val="003561E6"/>
    <w:rsid w:val="00383769"/>
    <w:rsid w:val="003B5A44"/>
    <w:rsid w:val="003C219C"/>
    <w:rsid w:val="003D5D6B"/>
    <w:rsid w:val="00415B18"/>
    <w:rsid w:val="00424BDC"/>
    <w:rsid w:val="004334BB"/>
    <w:rsid w:val="00490F7B"/>
    <w:rsid w:val="00521806"/>
    <w:rsid w:val="0054222B"/>
    <w:rsid w:val="005441C9"/>
    <w:rsid w:val="00580C6E"/>
    <w:rsid w:val="005F6343"/>
    <w:rsid w:val="00601CB9"/>
    <w:rsid w:val="006420AE"/>
    <w:rsid w:val="00656EE9"/>
    <w:rsid w:val="006664A4"/>
    <w:rsid w:val="006B5BCC"/>
    <w:rsid w:val="006D276F"/>
    <w:rsid w:val="006E414F"/>
    <w:rsid w:val="006F245F"/>
    <w:rsid w:val="0071352F"/>
    <w:rsid w:val="00722042"/>
    <w:rsid w:val="00757EB9"/>
    <w:rsid w:val="0076431C"/>
    <w:rsid w:val="00777FF9"/>
    <w:rsid w:val="007A1D9E"/>
    <w:rsid w:val="007B5C99"/>
    <w:rsid w:val="007F07EF"/>
    <w:rsid w:val="007F429D"/>
    <w:rsid w:val="00862111"/>
    <w:rsid w:val="008715B3"/>
    <w:rsid w:val="00881678"/>
    <w:rsid w:val="00884905"/>
    <w:rsid w:val="008C7E6E"/>
    <w:rsid w:val="00924835"/>
    <w:rsid w:val="009317D1"/>
    <w:rsid w:val="00947583"/>
    <w:rsid w:val="00992072"/>
    <w:rsid w:val="009A1F52"/>
    <w:rsid w:val="00A17FF1"/>
    <w:rsid w:val="00A37EF8"/>
    <w:rsid w:val="00AB1449"/>
    <w:rsid w:val="00AD3283"/>
    <w:rsid w:val="00B00BD1"/>
    <w:rsid w:val="00B066AC"/>
    <w:rsid w:val="00B07180"/>
    <w:rsid w:val="00B220A2"/>
    <w:rsid w:val="00B46D3D"/>
    <w:rsid w:val="00B97839"/>
    <w:rsid w:val="00BC6B06"/>
    <w:rsid w:val="00C563EF"/>
    <w:rsid w:val="00C610C1"/>
    <w:rsid w:val="00C85542"/>
    <w:rsid w:val="00CC37EC"/>
    <w:rsid w:val="00CD7667"/>
    <w:rsid w:val="00CE02E6"/>
    <w:rsid w:val="00D01E8A"/>
    <w:rsid w:val="00D44C00"/>
    <w:rsid w:val="00D44EEE"/>
    <w:rsid w:val="00D54BDB"/>
    <w:rsid w:val="00D70523"/>
    <w:rsid w:val="00D73428"/>
    <w:rsid w:val="00D74267"/>
    <w:rsid w:val="00D802D3"/>
    <w:rsid w:val="00D9158A"/>
    <w:rsid w:val="00D94818"/>
    <w:rsid w:val="00DD4741"/>
    <w:rsid w:val="00DD55CE"/>
    <w:rsid w:val="00DD6A48"/>
    <w:rsid w:val="00E12EB4"/>
    <w:rsid w:val="00E16146"/>
    <w:rsid w:val="00E33D53"/>
    <w:rsid w:val="00E53F2C"/>
    <w:rsid w:val="00E67960"/>
    <w:rsid w:val="00ED4166"/>
    <w:rsid w:val="00F37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6EB1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D4E4-A10F-4F19-9376-E3ADDCD1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Gail Lawton</cp:lastModifiedBy>
  <cp:revision>3</cp:revision>
  <cp:lastPrinted>2016-10-07T07:28:00Z</cp:lastPrinted>
  <dcterms:created xsi:type="dcterms:W3CDTF">2020-05-20T11:34:00Z</dcterms:created>
  <dcterms:modified xsi:type="dcterms:W3CDTF">2020-05-20T13:06:00Z</dcterms:modified>
</cp:coreProperties>
</file>